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9E4" w:rsidRDefault="009129E4" w:rsidP="009129E4">
      <w:pPr>
        <w:tabs>
          <w:tab w:val="right" w:pos="270"/>
        </w:tabs>
        <w:ind w:left="360" w:hanging="360"/>
        <w:jc w:val="both"/>
        <w:rPr>
          <w:snapToGrid w:val="0"/>
        </w:rPr>
      </w:pPr>
    </w:p>
    <w:p w:rsidR="009129E4" w:rsidRDefault="009129E4" w:rsidP="009129E4">
      <w:pPr>
        <w:tabs>
          <w:tab w:val="right" w:pos="270"/>
        </w:tabs>
        <w:ind w:left="360" w:hanging="360"/>
        <w:jc w:val="both"/>
        <w:rPr>
          <w:snapToGrid w:val="0"/>
        </w:rPr>
      </w:pPr>
      <w:r>
        <w:rPr>
          <w:snapToGrid w:val="0"/>
        </w:rPr>
        <w:t>Name ________________________________</w:t>
      </w:r>
    </w:p>
    <w:p w:rsidR="009129E4" w:rsidRDefault="009129E4" w:rsidP="009129E4">
      <w:pPr>
        <w:tabs>
          <w:tab w:val="right" w:pos="270"/>
        </w:tabs>
        <w:ind w:left="360" w:hanging="360"/>
        <w:jc w:val="both"/>
        <w:rPr>
          <w:snapToGrid w:val="0"/>
        </w:rPr>
      </w:pPr>
    </w:p>
    <w:p w:rsidR="009129E4" w:rsidRPr="00725516" w:rsidRDefault="009129E4" w:rsidP="009129E4">
      <w:pPr>
        <w:tabs>
          <w:tab w:val="right" w:pos="270"/>
        </w:tabs>
        <w:spacing w:after="120"/>
        <w:ind w:left="360" w:hanging="360"/>
        <w:jc w:val="both"/>
        <w:rPr>
          <w:snapToGrid w:val="0"/>
        </w:rPr>
      </w:pPr>
      <w:r w:rsidRPr="00725516">
        <w:rPr>
          <w:snapToGrid w:val="0"/>
        </w:rPr>
        <w:tab/>
      </w:r>
      <w:r>
        <w:rPr>
          <w:snapToGrid w:val="0"/>
        </w:rPr>
        <w:t>1</w:t>
      </w:r>
      <w:r w:rsidRPr="00725516">
        <w:rPr>
          <w:snapToGrid w:val="0"/>
        </w:rPr>
        <w:t>.</w:t>
      </w:r>
      <w:r w:rsidRPr="00725516">
        <w:rPr>
          <w:snapToGrid w:val="0"/>
        </w:rPr>
        <w:tab/>
        <w:t>Why is the demand for resources called a “derived” demand?  On what two factors does the strength of the demand for resources depend?  How are these two factors related?</w:t>
      </w:r>
    </w:p>
    <w:p w:rsidR="009129E4" w:rsidRPr="00725516" w:rsidRDefault="009129E4" w:rsidP="009129E4">
      <w:pPr>
        <w:tabs>
          <w:tab w:val="right" w:pos="270"/>
        </w:tabs>
        <w:spacing w:after="120"/>
        <w:ind w:left="360" w:hanging="360"/>
        <w:jc w:val="both"/>
        <w:rPr>
          <w:snapToGrid w:val="0"/>
        </w:rPr>
      </w:pPr>
      <w:r w:rsidRPr="00725516">
        <w:rPr>
          <w:snapToGrid w:val="0"/>
        </w:rPr>
        <w:tab/>
      </w:r>
      <w:r>
        <w:rPr>
          <w:snapToGrid w:val="0"/>
        </w:rPr>
        <w:t>2</w:t>
      </w:r>
      <w:r w:rsidRPr="00725516">
        <w:rPr>
          <w:snapToGrid w:val="0"/>
        </w:rPr>
        <w:t>.</w:t>
      </w:r>
      <w:r w:rsidRPr="00725516">
        <w:rPr>
          <w:snapToGrid w:val="0"/>
        </w:rPr>
        <w:tab/>
        <w:t>Why is the marginal revenue product schedule a demand schedule for the individual firm in a purely competitive resource market and selling output in a purely competitive product market?</w:t>
      </w:r>
    </w:p>
    <w:p w:rsidR="009129E4" w:rsidRDefault="009129E4" w:rsidP="009129E4">
      <w:pPr>
        <w:tabs>
          <w:tab w:val="right" w:pos="270"/>
        </w:tabs>
        <w:spacing w:after="120"/>
        <w:ind w:left="360" w:hanging="360"/>
        <w:jc w:val="both"/>
        <w:rPr>
          <w:snapToGrid w:val="0"/>
        </w:rPr>
      </w:pPr>
      <w:r w:rsidRPr="00725516">
        <w:rPr>
          <w:snapToGrid w:val="0"/>
        </w:rPr>
        <w:tab/>
      </w:r>
      <w:r>
        <w:rPr>
          <w:snapToGrid w:val="0"/>
        </w:rPr>
        <w:t>3</w:t>
      </w:r>
      <w:r w:rsidRPr="00725516">
        <w:rPr>
          <w:snapToGrid w:val="0"/>
        </w:rPr>
        <w:t>.</w:t>
      </w:r>
      <w:r w:rsidRPr="00725516">
        <w:rPr>
          <w:snapToGrid w:val="0"/>
        </w:rPr>
        <w:tab/>
        <w:t>In the table below are the marginal product data for resource Y.  Assume that the quantities of other resources employed by the firm remain constant.  Compute the total product (output) of the firm for each of the seven quantities of resource Y employed and enter these figures in the table.  Assume that the firm sells its output in an imperfectly competitive market and that the prices at which it can sell its product are those given in the table.  Compute and enter in the table total revenue and the marginal revenue product for each of the seven units of resource Y.</w:t>
      </w:r>
    </w:p>
    <w:tbl>
      <w:tblPr>
        <w:tblW w:w="5523" w:type="dxa"/>
        <w:tblInd w:w="360" w:type="dxa"/>
        <w:tblLayout w:type="fixed"/>
        <w:tblCellMar>
          <w:top w:w="43" w:type="dxa"/>
          <w:left w:w="29" w:type="dxa"/>
          <w:right w:w="29" w:type="dxa"/>
        </w:tblCellMar>
        <w:tblLook w:val="0000" w:firstRow="0" w:lastRow="0" w:firstColumn="0" w:lastColumn="0" w:noHBand="0" w:noVBand="0"/>
      </w:tblPr>
      <w:tblGrid>
        <w:gridCol w:w="1113"/>
        <w:gridCol w:w="810"/>
        <w:gridCol w:w="810"/>
        <w:gridCol w:w="810"/>
        <w:gridCol w:w="810"/>
        <w:gridCol w:w="1170"/>
      </w:tblGrid>
      <w:tr w:rsidR="009129E4" w:rsidRPr="0073573B" w:rsidTr="00FE1C22">
        <w:tc>
          <w:tcPr>
            <w:tcW w:w="1113" w:type="dxa"/>
            <w:tcBorders>
              <w:top w:val="single" w:sz="4" w:space="0" w:color="auto"/>
              <w:bottom w:val="single" w:sz="4" w:space="0" w:color="auto"/>
            </w:tcBorders>
            <w:tcMar>
              <w:bottom w:w="14" w:type="dxa"/>
            </w:tcMar>
          </w:tcPr>
          <w:p w:rsidR="009129E4" w:rsidRPr="0073573B" w:rsidRDefault="009129E4" w:rsidP="00FE1C22">
            <w:pPr>
              <w:jc w:val="center"/>
              <w:rPr>
                <w:rFonts w:ascii="Arial" w:hAnsi="Arial" w:cs="Arial"/>
                <w:snapToGrid w:val="0"/>
                <w:sz w:val="16"/>
                <w:szCs w:val="16"/>
              </w:rPr>
            </w:pPr>
            <w:r>
              <w:rPr>
                <w:rFonts w:ascii="Arial" w:hAnsi="Arial" w:cs="Arial"/>
                <w:b/>
                <w:snapToGrid w:val="0"/>
                <w:sz w:val="16"/>
                <w:szCs w:val="16"/>
              </w:rPr>
              <w:t>Quantity of resource Y employed</w:t>
            </w:r>
          </w:p>
        </w:tc>
        <w:tc>
          <w:tcPr>
            <w:tcW w:w="810" w:type="dxa"/>
            <w:tcBorders>
              <w:top w:val="single" w:sz="4" w:space="0" w:color="auto"/>
              <w:bottom w:val="single" w:sz="4" w:space="0" w:color="auto"/>
            </w:tcBorders>
            <w:tcMar>
              <w:bottom w:w="14" w:type="dxa"/>
            </w:tcMar>
          </w:tcPr>
          <w:p w:rsidR="009129E4" w:rsidRPr="0073573B" w:rsidRDefault="009129E4" w:rsidP="00FE1C22">
            <w:pPr>
              <w:jc w:val="center"/>
              <w:rPr>
                <w:rFonts w:ascii="Arial" w:hAnsi="Arial" w:cs="Arial"/>
                <w:snapToGrid w:val="0"/>
                <w:sz w:val="16"/>
                <w:szCs w:val="16"/>
              </w:rPr>
            </w:pPr>
            <w:r>
              <w:rPr>
                <w:rFonts w:ascii="Arial" w:hAnsi="Arial" w:cs="Arial"/>
                <w:b/>
                <w:snapToGrid w:val="0"/>
                <w:sz w:val="16"/>
                <w:szCs w:val="16"/>
              </w:rPr>
              <w:t>Marginal product of Y</w:t>
            </w:r>
          </w:p>
        </w:tc>
        <w:tc>
          <w:tcPr>
            <w:tcW w:w="810" w:type="dxa"/>
            <w:tcBorders>
              <w:top w:val="single" w:sz="4" w:space="0" w:color="auto"/>
              <w:bottom w:val="single" w:sz="4" w:space="0" w:color="auto"/>
            </w:tcBorders>
            <w:tcMar>
              <w:bottom w:w="14" w:type="dxa"/>
            </w:tcMar>
          </w:tcPr>
          <w:p w:rsidR="009129E4" w:rsidRDefault="009129E4" w:rsidP="00FE1C22">
            <w:pPr>
              <w:jc w:val="center"/>
              <w:rPr>
                <w:rFonts w:ascii="Arial" w:hAnsi="Arial" w:cs="Arial"/>
                <w:b/>
                <w:snapToGrid w:val="0"/>
                <w:sz w:val="16"/>
                <w:szCs w:val="16"/>
              </w:rPr>
            </w:pPr>
          </w:p>
          <w:p w:rsidR="009129E4" w:rsidRPr="0073573B" w:rsidRDefault="009129E4" w:rsidP="00FE1C22">
            <w:pPr>
              <w:jc w:val="center"/>
              <w:rPr>
                <w:rFonts w:ascii="Arial" w:hAnsi="Arial" w:cs="Arial"/>
                <w:snapToGrid w:val="0"/>
                <w:sz w:val="16"/>
                <w:szCs w:val="16"/>
              </w:rPr>
            </w:pPr>
            <w:r>
              <w:rPr>
                <w:rFonts w:ascii="Arial" w:hAnsi="Arial" w:cs="Arial"/>
                <w:b/>
                <w:snapToGrid w:val="0"/>
                <w:sz w:val="16"/>
                <w:szCs w:val="16"/>
              </w:rPr>
              <w:t>Total product</w:t>
            </w:r>
          </w:p>
        </w:tc>
        <w:tc>
          <w:tcPr>
            <w:tcW w:w="810" w:type="dxa"/>
            <w:tcBorders>
              <w:top w:val="single" w:sz="4" w:space="0" w:color="auto"/>
              <w:bottom w:val="single" w:sz="4" w:space="0" w:color="auto"/>
            </w:tcBorders>
            <w:tcMar>
              <w:bottom w:w="14" w:type="dxa"/>
            </w:tcMar>
          </w:tcPr>
          <w:p w:rsidR="009129E4" w:rsidRDefault="009129E4" w:rsidP="00FE1C22">
            <w:pPr>
              <w:jc w:val="center"/>
              <w:rPr>
                <w:rFonts w:ascii="Arial" w:hAnsi="Arial" w:cs="Arial"/>
                <w:b/>
                <w:snapToGrid w:val="0"/>
                <w:sz w:val="16"/>
                <w:szCs w:val="16"/>
              </w:rPr>
            </w:pPr>
          </w:p>
          <w:p w:rsidR="009129E4" w:rsidRPr="0073573B" w:rsidRDefault="009129E4" w:rsidP="00FE1C22">
            <w:pPr>
              <w:jc w:val="center"/>
              <w:rPr>
                <w:rFonts w:ascii="Arial" w:hAnsi="Arial" w:cs="Arial"/>
                <w:snapToGrid w:val="0"/>
                <w:sz w:val="16"/>
                <w:szCs w:val="16"/>
              </w:rPr>
            </w:pPr>
            <w:r>
              <w:rPr>
                <w:rFonts w:ascii="Arial" w:hAnsi="Arial" w:cs="Arial"/>
                <w:b/>
                <w:snapToGrid w:val="0"/>
                <w:sz w:val="16"/>
                <w:szCs w:val="16"/>
              </w:rPr>
              <w:t>Product price</w:t>
            </w:r>
          </w:p>
        </w:tc>
        <w:tc>
          <w:tcPr>
            <w:tcW w:w="810" w:type="dxa"/>
            <w:tcBorders>
              <w:top w:val="single" w:sz="4" w:space="0" w:color="auto"/>
              <w:bottom w:val="single" w:sz="4" w:space="0" w:color="auto"/>
            </w:tcBorders>
            <w:tcMar>
              <w:bottom w:w="14" w:type="dxa"/>
            </w:tcMar>
          </w:tcPr>
          <w:p w:rsidR="009129E4" w:rsidRDefault="009129E4" w:rsidP="00FE1C22">
            <w:pPr>
              <w:jc w:val="center"/>
              <w:rPr>
                <w:rFonts w:ascii="Arial" w:hAnsi="Arial" w:cs="Arial"/>
                <w:b/>
                <w:snapToGrid w:val="0"/>
                <w:sz w:val="16"/>
                <w:szCs w:val="16"/>
              </w:rPr>
            </w:pPr>
          </w:p>
          <w:p w:rsidR="009129E4" w:rsidRPr="0073573B" w:rsidRDefault="009129E4" w:rsidP="00FE1C22">
            <w:pPr>
              <w:jc w:val="center"/>
              <w:rPr>
                <w:rFonts w:ascii="Arial" w:hAnsi="Arial" w:cs="Arial"/>
                <w:snapToGrid w:val="0"/>
                <w:sz w:val="16"/>
                <w:szCs w:val="16"/>
              </w:rPr>
            </w:pPr>
            <w:r>
              <w:rPr>
                <w:rFonts w:ascii="Arial" w:hAnsi="Arial" w:cs="Arial"/>
                <w:b/>
                <w:snapToGrid w:val="0"/>
                <w:sz w:val="16"/>
                <w:szCs w:val="16"/>
              </w:rPr>
              <w:t>Total revenue</w:t>
            </w:r>
          </w:p>
        </w:tc>
        <w:tc>
          <w:tcPr>
            <w:tcW w:w="1170" w:type="dxa"/>
            <w:tcBorders>
              <w:top w:val="single" w:sz="4" w:space="0" w:color="auto"/>
              <w:bottom w:val="single" w:sz="4" w:space="0" w:color="auto"/>
            </w:tcBorders>
            <w:tcMar>
              <w:bottom w:w="14" w:type="dxa"/>
            </w:tcMar>
          </w:tcPr>
          <w:p w:rsidR="009129E4" w:rsidRPr="0073573B" w:rsidRDefault="009129E4" w:rsidP="00FE1C22">
            <w:pPr>
              <w:jc w:val="center"/>
              <w:rPr>
                <w:rFonts w:ascii="Arial" w:hAnsi="Arial" w:cs="Arial"/>
                <w:b/>
                <w:snapToGrid w:val="0"/>
                <w:sz w:val="16"/>
                <w:szCs w:val="16"/>
              </w:rPr>
            </w:pPr>
            <w:r>
              <w:rPr>
                <w:rFonts w:ascii="Arial" w:hAnsi="Arial" w:cs="Arial"/>
                <w:b/>
                <w:snapToGrid w:val="0"/>
                <w:sz w:val="16"/>
                <w:szCs w:val="16"/>
              </w:rPr>
              <w:t>Marginal revenue product of Y</w:t>
            </w:r>
          </w:p>
        </w:tc>
      </w:tr>
      <w:tr w:rsidR="009129E4" w:rsidRPr="0073573B" w:rsidTr="00FE1C22">
        <w:tc>
          <w:tcPr>
            <w:tcW w:w="1113" w:type="dxa"/>
            <w:tcMar>
              <w:top w:w="86" w:type="dxa"/>
              <w:bottom w:w="29" w:type="dxa"/>
            </w:tcMar>
          </w:tcPr>
          <w:p w:rsidR="009129E4" w:rsidRPr="0073573B" w:rsidRDefault="009129E4" w:rsidP="00FE1C22">
            <w:pPr>
              <w:jc w:val="center"/>
              <w:rPr>
                <w:rFonts w:ascii="Arial" w:hAnsi="Arial" w:cs="Arial"/>
                <w:snapToGrid w:val="0"/>
                <w:sz w:val="16"/>
                <w:szCs w:val="16"/>
              </w:rPr>
            </w:pPr>
            <w:r w:rsidRPr="0073573B">
              <w:rPr>
                <w:rFonts w:ascii="Arial" w:hAnsi="Arial" w:cs="Arial"/>
                <w:snapToGrid w:val="0"/>
                <w:sz w:val="16"/>
                <w:szCs w:val="16"/>
              </w:rPr>
              <w:t>0</w:t>
            </w:r>
          </w:p>
        </w:tc>
        <w:tc>
          <w:tcPr>
            <w:tcW w:w="810" w:type="dxa"/>
            <w:tcMar>
              <w:top w:w="86" w:type="dxa"/>
              <w:bottom w:w="29" w:type="dxa"/>
            </w:tcMar>
          </w:tcPr>
          <w:p w:rsidR="009129E4" w:rsidRPr="0073573B" w:rsidRDefault="009129E4" w:rsidP="00FE1C22">
            <w:pPr>
              <w:jc w:val="center"/>
              <w:rPr>
                <w:rFonts w:ascii="Arial" w:hAnsi="Arial" w:cs="Arial"/>
                <w:snapToGrid w:val="0"/>
                <w:sz w:val="16"/>
                <w:szCs w:val="16"/>
              </w:rPr>
            </w:pPr>
            <w:r>
              <w:rPr>
                <w:rFonts w:ascii="Arial" w:hAnsi="Arial" w:cs="Arial"/>
                <w:snapToGrid w:val="0"/>
                <w:sz w:val="16"/>
                <w:szCs w:val="16"/>
              </w:rPr>
              <w:t>–</w:t>
            </w:r>
          </w:p>
        </w:tc>
        <w:tc>
          <w:tcPr>
            <w:tcW w:w="810" w:type="dxa"/>
            <w:tcMar>
              <w:top w:w="86" w:type="dxa"/>
              <w:bottom w:w="29" w:type="dxa"/>
            </w:tcMar>
          </w:tcPr>
          <w:p w:rsidR="009129E4" w:rsidRPr="0073573B" w:rsidRDefault="009129E4" w:rsidP="00FE1C22">
            <w:pPr>
              <w:tabs>
                <w:tab w:val="decimal" w:pos="576"/>
              </w:tabs>
              <w:rPr>
                <w:rFonts w:ascii="Arial" w:hAnsi="Arial" w:cs="Arial"/>
                <w:snapToGrid w:val="0"/>
                <w:sz w:val="16"/>
                <w:szCs w:val="16"/>
              </w:rPr>
            </w:pPr>
            <w:r>
              <w:rPr>
                <w:rFonts w:ascii="Arial" w:hAnsi="Arial" w:cs="Arial"/>
                <w:snapToGrid w:val="0"/>
                <w:sz w:val="16"/>
                <w:szCs w:val="16"/>
              </w:rPr>
              <w:t>0</w:t>
            </w:r>
          </w:p>
        </w:tc>
        <w:tc>
          <w:tcPr>
            <w:tcW w:w="810" w:type="dxa"/>
            <w:tcMar>
              <w:top w:w="86" w:type="dxa"/>
              <w:bottom w:w="29" w:type="dxa"/>
            </w:tcMar>
          </w:tcPr>
          <w:p w:rsidR="009129E4" w:rsidRPr="0073573B" w:rsidRDefault="009129E4" w:rsidP="00FE1C22">
            <w:pPr>
              <w:jc w:val="center"/>
              <w:rPr>
                <w:rFonts w:ascii="Arial" w:hAnsi="Arial" w:cs="Arial"/>
                <w:snapToGrid w:val="0"/>
                <w:sz w:val="16"/>
                <w:szCs w:val="16"/>
              </w:rPr>
            </w:pPr>
          </w:p>
        </w:tc>
        <w:tc>
          <w:tcPr>
            <w:tcW w:w="810" w:type="dxa"/>
            <w:tcMar>
              <w:top w:w="86" w:type="dxa"/>
              <w:bottom w:w="29" w:type="dxa"/>
            </w:tcMar>
          </w:tcPr>
          <w:p w:rsidR="009129E4" w:rsidRPr="0073573B" w:rsidRDefault="009129E4" w:rsidP="00FE1C22">
            <w:pPr>
              <w:jc w:val="center"/>
              <w:rPr>
                <w:rFonts w:ascii="Arial" w:hAnsi="Arial" w:cs="Arial"/>
                <w:snapToGrid w:val="0"/>
                <w:sz w:val="16"/>
                <w:szCs w:val="16"/>
              </w:rPr>
            </w:pPr>
            <w:r>
              <w:rPr>
                <w:rFonts w:ascii="Arial" w:hAnsi="Arial" w:cs="Arial"/>
                <w:snapToGrid w:val="0"/>
                <w:sz w:val="16"/>
                <w:szCs w:val="16"/>
              </w:rPr>
              <w:t>–</w:t>
            </w:r>
          </w:p>
        </w:tc>
        <w:tc>
          <w:tcPr>
            <w:tcW w:w="1170" w:type="dxa"/>
            <w:tcMar>
              <w:top w:w="86" w:type="dxa"/>
              <w:bottom w:w="29" w:type="dxa"/>
            </w:tcMar>
          </w:tcPr>
          <w:p w:rsidR="009129E4" w:rsidRPr="0073573B" w:rsidRDefault="009129E4" w:rsidP="00FE1C22">
            <w:pPr>
              <w:jc w:val="center"/>
              <w:rPr>
                <w:rFonts w:ascii="Arial" w:hAnsi="Arial" w:cs="Arial"/>
                <w:snapToGrid w:val="0"/>
                <w:sz w:val="16"/>
                <w:szCs w:val="16"/>
              </w:rPr>
            </w:pPr>
            <w:r>
              <w:rPr>
                <w:rFonts w:ascii="Arial" w:hAnsi="Arial" w:cs="Arial"/>
                <w:snapToGrid w:val="0"/>
                <w:sz w:val="16"/>
                <w:szCs w:val="16"/>
              </w:rPr>
              <w:t>–</w:t>
            </w:r>
          </w:p>
        </w:tc>
      </w:tr>
      <w:tr w:rsidR="009129E4" w:rsidRPr="0073573B" w:rsidTr="00FE1C22">
        <w:tc>
          <w:tcPr>
            <w:tcW w:w="1113" w:type="dxa"/>
            <w:tcMar>
              <w:bottom w:w="29" w:type="dxa"/>
            </w:tcMar>
          </w:tcPr>
          <w:p w:rsidR="009129E4" w:rsidRPr="0073573B" w:rsidRDefault="009129E4" w:rsidP="00FE1C22">
            <w:pPr>
              <w:jc w:val="center"/>
              <w:rPr>
                <w:rFonts w:ascii="Arial" w:hAnsi="Arial" w:cs="Arial"/>
                <w:snapToGrid w:val="0"/>
                <w:sz w:val="16"/>
                <w:szCs w:val="16"/>
              </w:rPr>
            </w:pPr>
            <w:r w:rsidRPr="0073573B">
              <w:rPr>
                <w:rFonts w:ascii="Arial" w:hAnsi="Arial" w:cs="Arial"/>
                <w:snapToGrid w:val="0"/>
                <w:sz w:val="16"/>
                <w:szCs w:val="16"/>
              </w:rPr>
              <w:t>1</w:t>
            </w:r>
          </w:p>
        </w:tc>
        <w:tc>
          <w:tcPr>
            <w:tcW w:w="810" w:type="dxa"/>
            <w:tcMar>
              <w:bottom w:w="29" w:type="dxa"/>
            </w:tcMar>
          </w:tcPr>
          <w:p w:rsidR="009129E4" w:rsidRPr="0073573B" w:rsidRDefault="009129E4" w:rsidP="00FE1C22">
            <w:pPr>
              <w:tabs>
                <w:tab w:val="decimal" w:pos="461"/>
              </w:tabs>
              <w:rPr>
                <w:rFonts w:ascii="Arial" w:hAnsi="Arial" w:cs="Arial"/>
                <w:snapToGrid w:val="0"/>
                <w:sz w:val="16"/>
                <w:szCs w:val="16"/>
              </w:rPr>
            </w:pPr>
            <w:r>
              <w:rPr>
                <w:rFonts w:ascii="Arial" w:hAnsi="Arial" w:cs="Arial"/>
                <w:snapToGrid w:val="0"/>
                <w:sz w:val="16"/>
                <w:szCs w:val="16"/>
              </w:rPr>
              <w:t>44</w:t>
            </w:r>
          </w:p>
        </w:tc>
        <w:tc>
          <w:tcPr>
            <w:tcW w:w="810" w:type="dxa"/>
            <w:tcMar>
              <w:bottom w:w="29" w:type="dxa"/>
            </w:tcMar>
          </w:tcPr>
          <w:p w:rsidR="009129E4" w:rsidRPr="0073573B" w:rsidRDefault="009129E4" w:rsidP="00FE1C22">
            <w:pPr>
              <w:tabs>
                <w:tab w:val="decimal" w:pos="576"/>
              </w:tabs>
              <w:rPr>
                <w:rFonts w:ascii="Arial" w:hAnsi="Arial" w:cs="Arial"/>
                <w:snapToGrid w:val="0"/>
                <w:sz w:val="16"/>
                <w:szCs w:val="16"/>
              </w:rPr>
            </w:pPr>
            <w:r>
              <w:rPr>
                <w:rFonts w:ascii="Arial" w:hAnsi="Arial" w:cs="Arial"/>
                <w:snapToGrid w:val="0"/>
                <w:sz w:val="16"/>
                <w:szCs w:val="16"/>
              </w:rPr>
              <w:t>_____</w:t>
            </w:r>
          </w:p>
        </w:tc>
        <w:tc>
          <w:tcPr>
            <w:tcW w:w="810" w:type="dxa"/>
            <w:tcMar>
              <w:bottom w:w="29" w:type="dxa"/>
            </w:tcMar>
          </w:tcPr>
          <w:p w:rsidR="009129E4" w:rsidRPr="0073573B" w:rsidRDefault="009129E4" w:rsidP="00FE1C22">
            <w:pPr>
              <w:tabs>
                <w:tab w:val="decimal" w:pos="331"/>
              </w:tabs>
              <w:rPr>
                <w:rFonts w:ascii="Arial" w:hAnsi="Arial" w:cs="Arial"/>
                <w:snapToGrid w:val="0"/>
                <w:sz w:val="16"/>
                <w:szCs w:val="16"/>
              </w:rPr>
            </w:pPr>
            <w:r>
              <w:rPr>
                <w:rFonts w:ascii="Arial" w:hAnsi="Arial" w:cs="Arial"/>
                <w:snapToGrid w:val="0"/>
                <w:sz w:val="16"/>
                <w:szCs w:val="16"/>
              </w:rPr>
              <w:t>$2.00</w:t>
            </w:r>
          </w:p>
        </w:tc>
        <w:tc>
          <w:tcPr>
            <w:tcW w:w="810" w:type="dxa"/>
            <w:tcMar>
              <w:bottom w:w="29" w:type="dxa"/>
            </w:tcMar>
          </w:tcPr>
          <w:p w:rsidR="009129E4" w:rsidRPr="0073573B" w:rsidRDefault="009129E4" w:rsidP="00FE1C22">
            <w:pPr>
              <w:tabs>
                <w:tab w:val="decimal" w:pos="601"/>
              </w:tabs>
              <w:rPr>
                <w:rFonts w:ascii="Arial" w:hAnsi="Arial" w:cs="Arial"/>
                <w:snapToGrid w:val="0"/>
                <w:sz w:val="16"/>
                <w:szCs w:val="16"/>
              </w:rPr>
            </w:pPr>
            <w:r>
              <w:rPr>
                <w:rFonts w:ascii="Arial" w:hAnsi="Arial" w:cs="Arial"/>
                <w:snapToGrid w:val="0"/>
                <w:sz w:val="16"/>
                <w:szCs w:val="16"/>
              </w:rPr>
              <w:t>$_____</w:t>
            </w:r>
          </w:p>
        </w:tc>
        <w:tc>
          <w:tcPr>
            <w:tcW w:w="1170" w:type="dxa"/>
            <w:tcMar>
              <w:bottom w:w="29" w:type="dxa"/>
            </w:tcMar>
          </w:tcPr>
          <w:p w:rsidR="009129E4" w:rsidRPr="0073573B" w:rsidRDefault="009129E4" w:rsidP="00FE1C22">
            <w:pPr>
              <w:tabs>
                <w:tab w:val="decimal" w:pos="781"/>
              </w:tabs>
              <w:rPr>
                <w:rFonts w:ascii="Arial" w:hAnsi="Arial" w:cs="Arial"/>
                <w:snapToGrid w:val="0"/>
                <w:sz w:val="16"/>
                <w:szCs w:val="16"/>
              </w:rPr>
            </w:pPr>
            <w:r>
              <w:rPr>
                <w:rFonts w:ascii="Arial" w:hAnsi="Arial" w:cs="Arial"/>
                <w:snapToGrid w:val="0"/>
                <w:sz w:val="16"/>
                <w:szCs w:val="16"/>
              </w:rPr>
              <w:t>$</w:t>
            </w:r>
            <w:r w:rsidRPr="0073573B">
              <w:rPr>
                <w:rFonts w:ascii="Arial" w:hAnsi="Arial" w:cs="Arial"/>
                <w:snapToGrid w:val="0"/>
                <w:sz w:val="16"/>
                <w:szCs w:val="16"/>
              </w:rPr>
              <w:t>_____</w:t>
            </w:r>
          </w:p>
        </w:tc>
      </w:tr>
      <w:tr w:rsidR="009129E4" w:rsidRPr="0073573B" w:rsidTr="00FE1C22">
        <w:tc>
          <w:tcPr>
            <w:tcW w:w="1113" w:type="dxa"/>
            <w:tcMar>
              <w:bottom w:w="29" w:type="dxa"/>
            </w:tcMar>
          </w:tcPr>
          <w:p w:rsidR="009129E4" w:rsidRPr="0073573B" w:rsidRDefault="009129E4" w:rsidP="00FE1C22">
            <w:pPr>
              <w:jc w:val="center"/>
              <w:rPr>
                <w:rFonts w:ascii="Arial" w:hAnsi="Arial" w:cs="Arial"/>
                <w:snapToGrid w:val="0"/>
                <w:sz w:val="16"/>
                <w:szCs w:val="16"/>
              </w:rPr>
            </w:pPr>
            <w:r w:rsidRPr="0073573B">
              <w:rPr>
                <w:rFonts w:ascii="Arial" w:hAnsi="Arial" w:cs="Arial"/>
                <w:snapToGrid w:val="0"/>
                <w:sz w:val="16"/>
                <w:szCs w:val="16"/>
              </w:rPr>
              <w:t>2</w:t>
            </w:r>
          </w:p>
        </w:tc>
        <w:tc>
          <w:tcPr>
            <w:tcW w:w="810" w:type="dxa"/>
            <w:tcMar>
              <w:bottom w:w="29" w:type="dxa"/>
            </w:tcMar>
          </w:tcPr>
          <w:p w:rsidR="009129E4" w:rsidRPr="0073573B" w:rsidRDefault="009129E4" w:rsidP="00FE1C22">
            <w:pPr>
              <w:tabs>
                <w:tab w:val="decimal" w:pos="461"/>
              </w:tabs>
              <w:rPr>
                <w:rFonts w:ascii="Arial" w:hAnsi="Arial" w:cs="Arial"/>
                <w:snapToGrid w:val="0"/>
                <w:sz w:val="16"/>
                <w:szCs w:val="16"/>
              </w:rPr>
            </w:pPr>
            <w:r>
              <w:rPr>
                <w:rFonts w:ascii="Arial" w:hAnsi="Arial" w:cs="Arial"/>
                <w:snapToGrid w:val="0"/>
                <w:sz w:val="16"/>
                <w:szCs w:val="16"/>
              </w:rPr>
              <w:t>42</w:t>
            </w:r>
          </w:p>
        </w:tc>
        <w:tc>
          <w:tcPr>
            <w:tcW w:w="810" w:type="dxa"/>
            <w:tcMar>
              <w:bottom w:w="29" w:type="dxa"/>
            </w:tcMar>
          </w:tcPr>
          <w:p w:rsidR="009129E4" w:rsidRPr="0073573B" w:rsidRDefault="009129E4" w:rsidP="00FE1C22">
            <w:pPr>
              <w:tabs>
                <w:tab w:val="decimal" w:pos="576"/>
              </w:tabs>
              <w:rPr>
                <w:rFonts w:ascii="Arial" w:hAnsi="Arial" w:cs="Arial"/>
                <w:snapToGrid w:val="0"/>
                <w:sz w:val="16"/>
                <w:szCs w:val="16"/>
              </w:rPr>
            </w:pPr>
            <w:r>
              <w:rPr>
                <w:rFonts w:ascii="Arial" w:hAnsi="Arial" w:cs="Arial"/>
                <w:snapToGrid w:val="0"/>
                <w:sz w:val="16"/>
                <w:szCs w:val="16"/>
              </w:rPr>
              <w:t>_____</w:t>
            </w:r>
          </w:p>
        </w:tc>
        <w:tc>
          <w:tcPr>
            <w:tcW w:w="810" w:type="dxa"/>
            <w:tcMar>
              <w:bottom w:w="29" w:type="dxa"/>
            </w:tcMar>
          </w:tcPr>
          <w:p w:rsidR="009129E4" w:rsidRPr="0073573B" w:rsidRDefault="009129E4" w:rsidP="00FE1C22">
            <w:pPr>
              <w:tabs>
                <w:tab w:val="decimal" w:pos="331"/>
              </w:tabs>
              <w:rPr>
                <w:rFonts w:ascii="Arial" w:hAnsi="Arial" w:cs="Arial"/>
                <w:snapToGrid w:val="0"/>
                <w:sz w:val="16"/>
                <w:szCs w:val="16"/>
              </w:rPr>
            </w:pPr>
            <w:r>
              <w:rPr>
                <w:rFonts w:ascii="Arial" w:hAnsi="Arial" w:cs="Arial"/>
                <w:snapToGrid w:val="0"/>
                <w:sz w:val="16"/>
                <w:szCs w:val="16"/>
              </w:rPr>
              <w:t>1.90</w:t>
            </w:r>
          </w:p>
        </w:tc>
        <w:tc>
          <w:tcPr>
            <w:tcW w:w="810" w:type="dxa"/>
            <w:tcMar>
              <w:bottom w:w="29" w:type="dxa"/>
            </w:tcMar>
          </w:tcPr>
          <w:p w:rsidR="009129E4" w:rsidRPr="0073573B" w:rsidRDefault="009129E4" w:rsidP="00FE1C22">
            <w:pPr>
              <w:tabs>
                <w:tab w:val="decimal" w:pos="601"/>
              </w:tabs>
              <w:rPr>
                <w:rFonts w:ascii="Arial" w:hAnsi="Arial" w:cs="Arial"/>
                <w:snapToGrid w:val="0"/>
                <w:sz w:val="16"/>
                <w:szCs w:val="16"/>
              </w:rPr>
            </w:pPr>
            <w:r>
              <w:rPr>
                <w:rFonts w:ascii="Arial" w:hAnsi="Arial" w:cs="Arial"/>
                <w:snapToGrid w:val="0"/>
                <w:sz w:val="16"/>
                <w:szCs w:val="16"/>
              </w:rPr>
              <w:t>_____</w:t>
            </w:r>
          </w:p>
        </w:tc>
        <w:tc>
          <w:tcPr>
            <w:tcW w:w="1170" w:type="dxa"/>
            <w:tcMar>
              <w:bottom w:w="29" w:type="dxa"/>
            </w:tcMar>
          </w:tcPr>
          <w:p w:rsidR="009129E4" w:rsidRPr="0073573B" w:rsidRDefault="009129E4" w:rsidP="00FE1C22">
            <w:pPr>
              <w:tabs>
                <w:tab w:val="decimal" w:pos="781"/>
              </w:tabs>
              <w:rPr>
                <w:rFonts w:ascii="Arial" w:hAnsi="Arial" w:cs="Arial"/>
                <w:snapToGrid w:val="0"/>
                <w:sz w:val="16"/>
                <w:szCs w:val="16"/>
              </w:rPr>
            </w:pPr>
            <w:r w:rsidRPr="0073573B">
              <w:rPr>
                <w:rFonts w:ascii="Arial" w:hAnsi="Arial" w:cs="Arial"/>
                <w:snapToGrid w:val="0"/>
                <w:sz w:val="16"/>
                <w:szCs w:val="16"/>
              </w:rPr>
              <w:t>_____</w:t>
            </w:r>
          </w:p>
        </w:tc>
      </w:tr>
      <w:tr w:rsidR="009129E4" w:rsidRPr="0073573B" w:rsidTr="00FE1C22">
        <w:tc>
          <w:tcPr>
            <w:tcW w:w="1113" w:type="dxa"/>
            <w:tcMar>
              <w:bottom w:w="29" w:type="dxa"/>
            </w:tcMar>
          </w:tcPr>
          <w:p w:rsidR="009129E4" w:rsidRPr="0073573B" w:rsidRDefault="009129E4" w:rsidP="00FE1C22">
            <w:pPr>
              <w:jc w:val="center"/>
              <w:rPr>
                <w:rFonts w:ascii="Arial" w:hAnsi="Arial" w:cs="Arial"/>
                <w:snapToGrid w:val="0"/>
                <w:sz w:val="16"/>
                <w:szCs w:val="16"/>
              </w:rPr>
            </w:pPr>
            <w:r w:rsidRPr="0073573B">
              <w:rPr>
                <w:rFonts w:ascii="Arial" w:hAnsi="Arial" w:cs="Arial"/>
                <w:snapToGrid w:val="0"/>
                <w:sz w:val="16"/>
                <w:szCs w:val="16"/>
              </w:rPr>
              <w:t>3</w:t>
            </w:r>
          </w:p>
        </w:tc>
        <w:tc>
          <w:tcPr>
            <w:tcW w:w="810" w:type="dxa"/>
            <w:tcMar>
              <w:bottom w:w="29" w:type="dxa"/>
            </w:tcMar>
          </w:tcPr>
          <w:p w:rsidR="009129E4" w:rsidRPr="0073573B" w:rsidRDefault="009129E4" w:rsidP="00FE1C22">
            <w:pPr>
              <w:tabs>
                <w:tab w:val="decimal" w:pos="461"/>
              </w:tabs>
              <w:rPr>
                <w:rFonts w:ascii="Arial" w:hAnsi="Arial" w:cs="Arial"/>
                <w:snapToGrid w:val="0"/>
                <w:sz w:val="16"/>
                <w:szCs w:val="16"/>
              </w:rPr>
            </w:pPr>
            <w:r>
              <w:rPr>
                <w:rFonts w:ascii="Arial" w:hAnsi="Arial" w:cs="Arial"/>
                <w:snapToGrid w:val="0"/>
                <w:sz w:val="16"/>
                <w:szCs w:val="16"/>
              </w:rPr>
              <w:t>39</w:t>
            </w:r>
          </w:p>
        </w:tc>
        <w:tc>
          <w:tcPr>
            <w:tcW w:w="810" w:type="dxa"/>
            <w:tcMar>
              <w:bottom w:w="29" w:type="dxa"/>
            </w:tcMar>
          </w:tcPr>
          <w:p w:rsidR="009129E4" w:rsidRPr="0073573B" w:rsidRDefault="009129E4" w:rsidP="00FE1C22">
            <w:pPr>
              <w:tabs>
                <w:tab w:val="decimal" w:pos="576"/>
              </w:tabs>
              <w:rPr>
                <w:rFonts w:ascii="Arial" w:hAnsi="Arial" w:cs="Arial"/>
                <w:snapToGrid w:val="0"/>
                <w:sz w:val="16"/>
                <w:szCs w:val="16"/>
              </w:rPr>
            </w:pPr>
            <w:r>
              <w:rPr>
                <w:rFonts w:ascii="Arial" w:hAnsi="Arial" w:cs="Arial"/>
                <w:snapToGrid w:val="0"/>
                <w:sz w:val="16"/>
                <w:szCs w:val="16"/>
              </w:rPr>
              <w:t>_____</w:t>
            </w:r>
          </w:p>
        </w:tc>
        <w:tc>
          <w:tcPr>
            <w:tcW w:w="810" w:type="dxa"/>
            <w:tcMar>
              <w:bottom w:w="29" w:type="dxa"/>
            </w:tcMar>
          </w:tcPr>
          <w:p w:rsidR="009129E4" w:rsidRPr="0073573B" w:rsidRDefault="009129E4" w:rsidP="00FE1C22">
            <w:pPr>
              <w:tabs>
                <w:tab w:val="decimal" w:pos="331"/>
              </w:tabs>
              <w:rPr>
                <w:rFonts w:ascii="Arial" w:hAnsi="Arial" w:cs="Arial"/>
                <w:snapToGrid w:val="0"/>
                <w:sz w:val="16"/>
                <w:szCs w:val="16"/>
              </w:rPr>
            </w:pPr>
            <w:r>
              <w:rPr>
                <w:rFonts w:ascii="Arial" w:hAnsi="Arial" w:cs="Arial"/>
                <w:snapToGrid w:val="0"/>
                <w:sz w:val="16"/>
                <w:szCs w:val="16"/>
              </w:rPr>
              <w:t>1.80</w:t>
            </w:r>
          </w:p>
        </w:tc>
        <w:tc>
          <w:tcPr>
            <w:tcW w:w="810" w:type="dxa"/>
            <w:tcMar>
              <w:bottom w:w="29" w:type="dxa"/>
            </w:tcMar>
          </w:tcPr>
          <w:p w:rsidR="009129E4" w:rsidRPr="0073573B" w:rsidRDefault="009129E4" w:rsidP="00FE1C22">
            <w:pPr>
              <w:tabs>
                <w:tab w:val="decimal" w:pos="601"/>
              </w:tabs>
              <w:rPr>
                <w:rFonts w:ascii="Arial" w:hAnsi="Arial" w:cs="Arial"/>
                <w:snapToGrid w:val="0"/>
                <w:sz w:val="16"/>
                <w:szCs w:val="16"/>
              </w:rPr>
            </w:pPr>
            <w:r>
              <w:rPr>
                <w:rFonts w:ascii="Arial" w:hAnsi="Arial" w:cs="Arial"/>
                <w:snapToGrid w:val="0"/>
                <w:sz w:val="16"/>
                <w:szCs w:val="16"/>
              </w:rPr>
              <w:t>_____</w:t>
            </w:r>
          </w:p>
        </w:tc>
        <w:tc>
          <w:tcPr>
            <w:tcW w:w="1170" w:type="dxa"/>
            <w:tcMar>
              <w:bottom w:w="29" w:type="dxa"/>
            </w:tcMar>
          </w:tcPr>
          <w:p w:rsidR="009129E4" w:rsidRPr="0073573B" w:rsidRDefault="009129E4" w:rsidP="00FE1C22">
            <w:pPr>
              <w:tabs>
                <w:tab w:val="decimal" w:pos="781"/>
              </w:tabs>
              <w:rPr>
                <w:rFonts w:ascii="Arial" w:hAnsi="Arial" w:cs="Arial"/>
                <w:snapToGrid w:val="0"/>
                <w:sz w:val="16"/>
                <w:szCs w:val="16"/>
              </w:rPr>
            </w:pPr>
            <w:r w:rsidRPr="0073573B">
              <w:rPr>
                <w:rFonts w:ascii="Arial" w:hAnsi="Arial" w:cs="Arial"/>
                <w:snapToGrid w:val="0"/>
                <w:sz w:val="16"/>
                <w:szCs w:val="16"/>
              </w:rPr>
              <w:t>_____</w:t>
            </w:r>
          </w:p>
        </w:tc>
      </w:tr>
      <w:tr w:rsidR="009129E4" w:rsidRPr="0073573B" w:rsidTr="00FE1C22">
        <w:tc>
          <w:tcPr>
            <w:tcW w:w="1113" w:type="dxa"/>
            <w:tcMar>
              <w:bottom w:w="29" w:type="dxa"/>
            </w:tcMar>
          </w:tcPr>
          <w:p w:rsidR="009129E4" w:rsidRPr="0073573B" w:rsidRDefault="009129E4" w:rsidP="00FE1C22">
            <w:pPr>
              <w:jc w:val="center"/>
              <w:rPr>
                <w:rFonts w:ascii="Arial" w:hAnsi="Arial" w:cs="Arial"/>
                <w:snapToGrid w:val="0"/>
                <w:sz w:val="16"/>
                <w:szCs w:val="16"/>
              </w:rPr>
            </w:pPr>
            <w:r w:rsidRPr="0073573B">
              <w:rPr>
                <w:rFonts w:ascii="Arial" w:hAnsi="Arial" w:cs="Arial"/>
                <w:snapToGrid w:val="0"/>
                <w:sz w:val="16"/>
                <w:szCs w:val="16"/>
              </w:rPr>
              <w:t>4</w:t>
            </w:r>
          </w:p>
        </w:tc>
        <w:tc>
          <w:tcPr>
            <w:tcW w:w="810" w:type="dxa"/>
            <w:tcMar>
              <w:bottom w:w="29" w:type="dxa"/>
            </w:tcMar>
          </w:tcPr>
          <w:p w:rsidR="009129E4" w:rsidRPr="0073573B" w:rsidRDefault="009129E4" w:rsidP="00FE1C22">
            <w:pPr>
              <w:tabs>
                <w:tab w:val="decimal" w:pos="461"/>
              </w:tabs>
              <w:rPr>
                <w:rFonts w:ascii="Arial" w:hAnsi="Arial" w:cs="Arial"/>
                <w:snapToGrid w:val="0"/>
                <w:sz w:val="16"/>
                <w:szCs w:val="16"/>
              </w:rPr>
            </w:pPr>
            <w:r>
              <w:rPr>
                <w:rFonts w:ascii="Arial" w:hAnsi="Arial" w:cs="Arial"/>
                <w:snapToGrid w:val="0"/>
                <w:sz w:val="16"/>
                <w:szCs w:val="16"/>
              </w:rPr>
              <w:t>32</w:t>
            </w:r>
          </w:p>
        </w:tc>
        <w:tc>
          <w:tcPr>
            <w:tcW w:w="810" w:type="dxa"/>
            <w:tcMar>
              <w:bottom w:w="29" w:type="dxa"/>
            </w:tcMar>
          </w:tcPr>
          <w:p w:rsidR="009129E4" w:rsidRPr="0073573B" w:rsidRDefault="009129E4" w:rsidP="00FE1C22">
            <w:pPr>
              <w:tabs>
                <w:tab w:val="decimal" w:pos="576"/>
              </w:tabs>
              <w:rPr>
                <w:rFonts w:ascii="Arial" w:hAnsi="Arial" w:cs="Arial"/>
                <w:snapToGrid w:val="0"/>
                <w:sz w:val="16"/>
                <w:szCs w:val="16"/>
              </w:rPr>
            </w:pPr>
            <w:r>
              <w:rPr>
                <w:rFonts w:ascii="Arial" w:hAnsi="Arial" w:cs="Arial"/>
                <w:snapToGrid w:val="0"/>
                <w:sz w:val="16"/>
                <w:szCs w:val="16"/>
              </w:rPr>
              <w:t>_____</w:t>
            </w:r>
          </w:p>
        </w:tc>
        <w:tc>
          <w:tcPr>
            <w:tcW w:w="810" w:type="dxa"/>
            <w:tcMar>
              <w:bottom w:w="29" w:type="dxa"/>
            </w:tcMar>
          </w:tcPr>
          <w:p w:rsidR="009129E4" w:rsidRPr="0073573B" w:rsidRDefault="009129E4" w:rsidP="00FE1C22">
            <w:pPr>
              <w:tabs>
                <w:tab w:val="decimal" w:pos="331"/>
              </w:tabs>
              <w:rPr>
                <w:rFonts w:ascii="Arial" w:hAnsi="Arial" w:cs="Arial"/>
                <w:snapToGrid w:val="0"/>
                <w:sz w:val="16"/>
                <w:szCs w:val="16"/>
              </w:rPr>
            </w:pPr>
            <w:r>
              <w:rPr>
                <w:rFonts w:ascii="Arial" w:hAnsi="Arial" w:cs="Arial"/>
                <w:snapToGrid w:val="0"/>
                <w:sz w:val="16"/>
                <w:szCs w:val="16"/>
              </w:rPr>
              <w:t>1.70</w:t>
            </w:r>
          </w:p>
        </w:tc>
        <w:tc>
          <w:tcPr>
            <w:tcW w:w="810" w:type="dxa"/>
            <w:tcMar>
              <w:bottom w:w="29" w:type="dxa"/>
            </w:tcMar>
          </w:tcPr>
          <w:p w:rsidR="009129E4" w:rsidRPr="0073573B" w:rsidRDefault="009129E4" w:rsidP="00FE1C22">
            <w:pPr>
              <w:tabs>
                <w:tab w:val="decimal" w:pos="601"/>
              </w:tabs>
              <w:rPr>
                <w:rFonts w:ascii="Arial" w:hAnsi="Arial" w:cs="Arial"/>
                <w:snapToGrid w:val="0"/>
                <w:sz w:val="16"/>
                <w:szCs w:val="16"/>
              </w:rPr>
            </w:pPr>
            <w:r>
              <w:rPr>
                <w:rFonts w:ascii="Arial" w:hAnsi="Arial" w:cs="Arial"/>
                <w:snapToGrid w:val="0"/>
                <w:sz w:val="16"/>
                <w:szCs w:val="16"/>
              </w:rPr>
              <w:t>_____</w:t>
            </w:r>
          </w:p>
        </w:tc>
        <w:tc>
          <w:tcPr>
            <w:tcW w:w="1170" w:type="dxa"/>
            <w:tcMar>
              <w:bottom w:w="29" w:type="dxa"/>
            </w:tcMar>
          </w:tcPr>
          <w:p w:rsidR="009129E4" w:rsidRPr="0073573B" w:rsidRDefault="009129E4" w:rsidP="00FE1C22">
            <w:pPr>
              <w:tabs>
                <w:tab w:val="decimal" w:pos="781"/>
              </w:tabs>
              <w:rPr>
                <w:rFonts w:ascii="Arial" w:hAnsi="Arial" w:cs="Arial"/>
                <w:snapToGrid w:val="0"/>
                <w:sz w:val="16"/>
                <w:szCs w:val="16"/>
              </w:rPr>
            </w:pPr>
            <w:r w:rsidRPr="0073573B">
              <w:rPr>
                <w:rFonts w:ascii="Arial" w:hAnsi="Arial" w:cs="Arial"/>
                <w:snapToGrid w:val="0"/>
                <w:sz w:val="16"/>
                <w:szCs w:val="16"/>
              </w:rPr>
              <w:t>_____</w:t>
            </w:r>
          </w:p>
        </w:tc>
      </w:tr>
      <w:tr w:rsidR="009129E4" w:rsidRPr="0073573B" w:rsidTr="00FE1C22">
        <w:tc>
          <w:tcPr>
            <w:tcW w:w="1113" w:type="dxa"/>
            <w:tcMar>
              <w:bottom w:w="29" w:type="dxa"/>
            </w:tcMar>
          </w:tcPr>
          <w:p w:rsidR="009129E4" w:rsidRPr="0073573B" w:rsidRDefault="009129E4" w:rsidP="00FE1C22">
            <w:pPr>
              <w:jc w:val="center"/>
              <w:rPr>
                <w:rFonts w:ascii="Arial" w:hAnsi="Arial" w:cs="Arial"/>
                <w:snapToGrid w:val="0"/>
                <w:sz w:val="16"/>
                <w:szCs w:val="16"/>
              </w:rPr>
            </w:pPr>
            <w:r w:rsidRPr="0073573B">
              <w:rPr>
                <w:rFonts w:ascii="Arial" w:hAnsi="Arial" w:cs="Arial"/>
                <w:snapToGrid w:val="0"/>
                <w:sz w:val="16"/>
                <w:szCs w:val="16"/>
              </w:rPr>
              <w:t>5</w:t>
            </w:r>
          </w:p>
        </w:tc>
        <w:tc>
          <w:tcPr>
            <w:tcW w:w="810" w:type="dxa"/>
            <w:tcMar>
              <w:bottom w:w="29" w:type="dxa"/>
            </w:tcMar>
          </w:tcPr>
          <w:p w:rsidR="009129E4" w:rsidRPr="0073573B" w:rsidRDefault="009129E4" w:rsidP="00FE1C22">
            <w:pPr>
              <w:tabs>
                <w:tab w:val="decimal" w:pos="461"/>
              </w:tabs>
              <w:rPr>
                <w:rFonts w:ascii="Arial" w:hAnsi="Arial" w:cs="Arial"/>
                <w:snapToGrid w:val="0"/>
                <w:sz w:val="16"/>
                <w:szCs w:val="16"/>
              </w:rPr>
            </w:pPr>
            <w:r>
              <w:rPr>
                <w:rFonts w:ascii="Arial" w:hAnsi="Arial" w:cs="Arial"/>
                <w:snapToGrid w:val="0"/>
                <w:sz w:val="16"/>
                <w:szCs w:val="16"/>
              </w:rPr>
              <w:t>24</w:t>
            </w:r>
          </w:p>
        </w:tc>
        <w:tc>
          <w:tcPr>
            <w:tcW w:w="810" w:type="dxa"/>
            <w:tcMar>
              <w:bottom w:w="29" w:type="dxa"/>
            </w:tcMar>
          </w:tcPr>
          <w:p w:rsidR="009129E4" w:rsidRPr="0073573B" w:rsidRDefault="009129E4" w:rsidP="00FE1C22">
            <w:pPr>
              <w:tabs>
                <w:tab w:val="decimal" w:pos="576"/>
              </w:tabs>
              <w:rPr>
                <w:rFonts w:ascii="Arial" w:hAnsi="Arial" w:cs="Arial"/>
                <w:snapToGrid w:val="0"/>
                <w:sz w:val="16"/>
                <w:szCs w:val="16"/>
              </w:rPr>
            </w:pPr>
            <w:r>
              <w:rPr>
                <w:rFonts w:ascii="Arial" w:hAnsi="Arial" w:cs="Arial"/>
                <w:snapToGrid w:val="0"/>
                <w:sz w:val="16"/>
                <w:szCs w:val="16"/>
              </w:rPr>
              <w:t>_____</w:t>
            </w:r>
          </w:p>
        </w:tc>
        <w:tc>
          <w:tcPr>
            <w:tcW w:w="810" w:type="dxa"/>
            <w:tcMar>
              <w:bottom w:w="29" w:type="dxa"/>
            </w:tcMar>
          </w:tcPr>
          <w:p w:rsidR="009129E4" w:rsidRPr="0073573B" w:rsidRDefault="009129E4" w:rsidP="00FE1C22">
            <w:pPr>
              <w:tabs>
                <w:tab w:val="decimal" w:pos="331"/>
              </w:tabs>
              <w:rPr>
                <w:rFonts w:ascii="Arial" w:hAnsi="Arial" w:cs="Arial"/>
                <w:snapToGrid w:val="0"/>
                <w:sz w:val="16"/>
                <w:szCs w:val="16"/>
              </w:rPr>
            </w:pPr>
            <w:r>
              <w:rPr>
                <w:rFonts w:ascii="Arial" w:hAnsi="Arial" w:cs="Arial"/>
                <w:snapToGrid w:val="0"/>
                <w:sz w:val="16"/>
                <w:szCs w:val="16"/>
              </w:rPr>
              <w:t>1.60</w:t>
            </w:r>
          </w:p>
        </w:tc>
        <w:tc>
          <w:tcPr>
            <w:tcW w:w="810" w:type="dxa"/>
            <w:tcMar>
              <w:bottom w:w="29" w:type="dxa"/>
            </w:tcMar>
          </w:tcPr>
          <w:p w:rsidR="009129E4" w:rsidRPr="0073573B" w:rsidRDefault="009129E4" w:rsidP="00FE1C22">
            <w:pPr>
              <w:tabs>
                <w:tab w:val="decimal" w:pos="601"/>
              </w:tabs>
              <w:rPr>
                <w:rFonts w:ascii="Arial" w:hAnsi="Arial" w:cs="Arial"/>
                <w:snapToGrid w:val="0"/>
                <w:sz w:val="16"/>
                <w:szCs w:val="16"/>
              </w:rPr>
            </w:pPr>
            <w:r>
              <w:rPr>
                <w:rFonts w:ascii="Arial" w:hAnsi="Arial" w:cs="Arial"/>
                <w:snapToGrid w:val="0"/>
                <w:sz w:val="16"/>
                <w:szCs w:val="16"/>
              </w:rPr>
              <w:t>_____</w:t>
            </w:r>
          </w:p>
        </w:tc>
        <w:tc>
          <w:tcPr>
            <w:tcW w:w="1170" w:type="dxa"/>
            <w:tcMar>
              <w:bottom w:w="29" w:type="dxa"/>
            </w:tcMar>
          </w:tcPr>
          <w:p w:rsidR="009129E4" w:rsidRPr="0073573B" w:rsidRDefault="009129E4" w:rsidP="00FE1C22">
            <w:pPr>
              <w:tabs>
                <w:tab w:val="decimal" w:pos="781"/>
              </w:tabs>
              <w:rPr>
                <w:rFonts w:ascii="Arial" w:hAnsi="Arial" w:cs="Arial"/>
                <w:snapToGrid w:val="0"/>
                <w:sz w:val="16"/>
                <w:szCs w:val="16"/>
              </w:rPr>
            </w:pPr>
            <w:r w:rsidRPr="0073573B">
              <w:rPr>
                <w:rFonts w:ascii="Arial" w:hAnsi="Arial" w:cs="Arial"/>
                <w:snapToGrid w:val="0"/>
                <w:sz w:val="16"/>
                <w:szCs w:val="16"/>
              </w:rPr>
              <w:t>_____</w:t>
            </w:r>
          </w:p>
        </w:tc>
      </w:tr>
      <w:tr w:rsidR="009129E4" w:rsidRPr="0073573B" w:rsidTr="00FE1C22">
        <w:tc>
          <w:tcPr>
            <w:tcW w:w="1113" w:type="dxa"/>
            <w:tcMar>
              <w:bottom w:w="29" w:type="dxa"/>
            </w:tcMar>
          </w:tcPr>
          <w:p w:rsidR="009129E4" w:rsidRPr="0073573B" w:rsidRDefault="009129E4" w:rsidP="00FE1C22">
            <w:pPr>
              <w:jc w:val="center"/>
              <w:rPr>
                <w:rFonts w:ascii="Arial" w:hAnsi="Arial" w:cs="Arial"/>
                <w:snapToGrid w:val="0"/>
                <w:sz w:val="16"/>
                <w:szCs w:val="16"/>
              </w:rPr>
            </w:pPr>
            <w:r>
              <w:rPr>
                <w:rFonts w:ascii="Arial" w:hAnsi="Arial" w:cs="Arial"/>
                <w:snapToGrid w:val="0"/>
                <w:sz w:val="16"/>
                <w:szCs w:val="16"/>
              </w:rPr>
              <w:t>6</w:t>
            </w:r>
          </w:p>
        </w:tc>
        <w:tc>
          <w:tcPr>
            <w:tcW w:w="810" w:type="dxa"/>
            <w:tcMar>
              <w:bottom w:w="29" w:type="dxa"/>
            </w:tcMar>
          </w:tcPr>
          <w:p w:rsidR="009129E4" w:rsidRDefault="009129E4" w:rsidP="00FE1C22">
            <w:pPr>
              <w:tabs>
                <w:tab w:val="decimal" w:pos="461"/>
              </w:tabs>
              <w:rPr>
                <w:rFonts w:ascii="Arial" w:hAnsi="Arial" w:cs="Arial"/>
                <w:snapToGrid w:val="0"/>
                <w:sz w:val="16"/>
                <w:szCs w:val="16"/>
              </w:rPr>
            </w:pPr>
            <w:r>
              <w:rPr>
                <w:rFonts w:ascii="Arial" w:hAnsi="Arial" w:cs="Arial"/>
                <w:snapToGrid w:val="0"/>
                <w:sz w:val="16"/>
                <w:szCs w:val="16"/>
              </w:rPr>
              <w:t>14</w:t>
            </w:r>
          </w:p>
        </w:tc>
        <w:tc>
          <w:tcPr>
            <w:tcW w:w="810" w:type="dxa"/>
            <w:tcMar>
              <w:bottom w:w="29" w:type="dxa"/>
            </w:tcMar>
          </w:tcPr>
          <w:p w:rsidR="009129E4" w:rsidRDefault="009129E4" w:rsidP="00FE1C22">
            <w:pPr>
              <w:tabs>
                <w:tab w:val="decimal" w:pos="576"/>
              </w:tabs>
              <w:rPr>
                <w:rFonts w:ascii="Arial" w:hAnsi="Arial" w:cs="Arial"/>
                <w:snapToGrid w:val="0"/>
                <w:sz w:val="16"/>
                <w:szCs w:val="16"/>
              </w:rPr>
            </w:pPr>
            <w:r>
              <w:rPr>
                <w:rFonts w:ascii="Arial" w:hAnsi="Arial" w:cs="Arial"/>
                <w:snapToGrid w:val="0"/>
                <w:sz w:val="16"/>
                <w:szCs w:val="16"/>
              </w:rPr>
              <w:t>_____</w:t>
            </w:r>
          </w:p>
        </w:tc>
        <w:tc>
          <w:tcPr>
            <w:tcW w:w="810" w:type="dxa"/>
            <w:tcMar>
              <w:bottom w:w="29" w:type="dxa"/>
            </w:tcMar>
          </w:tcPr>
          <w:p w:rsidR="009129E4" w:rsidRDefault="009129E4" w:rsidP="00FE1C22">
            <w:pPr>
              <w:tabs>
                <w:tab w:val="decimal" w:pos="331"/>
              </w:tabs>
              <w:rPr>
                <w:rFonts w:ascii="Arial" w:hAnsi="Arial" w:cs="Arial"/>
                <w:snapToGrid w:val="0"/>
                <w:sz w:val="16"/>
                <w:szCs w:val="16"/>
              </w:rPr>
            </w:pPr>
            <w:r>
              <w:rPr>
                <w:rFonts w:ascii="Arial" w:hAnsi="Arial" w:cs="Arial"/>
                <w:snapToGrid w:val="0"/>
                <w:sz w:val="16"/>
                <w:szCs w:val="16"/>
              </w:rPr>
              <w:t>1.50</w:t>
            </w:r>
          </w:p>
        </w:tc>
        <w:tc>
          <w:tcPr>
            <w:tcW w:w="810" w:type="dxa"/>
            <w:tcMar>
              <w:bottom w:w="29" w:type="dxa"/>
            </w:tcMar>
          </w:tcPr>
          <w:p w:rsidR="009129E4" w:rsidRDefault="009129E4" w:rsidP="00FE1C22">
            <w:pPr>
              <w:tabs>
                <w:tab w:val="decimal" w:pos="601"/>
              </w:tabs>
              <w:rPr>
                <w:rFonts w:ascii="Arial" w:hAnsi="Arial" w:cs="Arial"/>
                <w:snapToGrid w:val="0"/>
                <w:sz w:val="16"/>
                <w:szCs w:val="16"/>
              </w:rPr>
            </w:pPr>
            <w:r>
              <w:rPr>
                <w:rFonts w:ascii="Arial" w:hAnsi="Arial" w:cs="Arial"/>
                <w:snapToGrid w:val="0"/>
                <w:sz w:val="16"/>
                <w:szCs w:val="16"/>
              </w:rPr>
              <w:t>_____</w:t>
            </w:r>
          </w:p>
        </w:tc>
        <w:tc>
          <w:tcPr>
            <w:tcW w:w="1170" w:type="dxa"/>
            <w:tcMar>
              <w:bottom w:w="29" w:type="dxa"/>
            </w:tcMar>
          </w:tcPr>
          <w:p w:rsidR="009129E4" w:rsidRPr="0073573B" w:rsidRDefault="009129E4" w:rsidP="00FE1C22">
            <w:pPr>
              <w:tabs>
                <w:tab w:val="decimal" w:pos="781"/>
              </w:tabs>
              <w:rPr>
                <w:rFonts w:ascii="Arial" w:hAnsi="Arial" w:cs="Arial"/>
                <w:snapToGrid w:val="0"/>
                <w:sz w:val="16"/>
                <w:szCs w:val="16"/>
              </w:rPr>
            </w:pPr>
            <w:r>
              <w:rPr>
                <w:rFonts w:ascii="Arial" w:hAnsi="Arial" w:cs="Arial"/>
                <w:snapToGrid w:val="0"/>
                <w:sz w:val="16"/>
                <w:szCs w:val="16"/>
              </w:rPr>
              <w:t>_____</w:t>
            </w:r>
          </w:p>
        </w:tc>
      </w:tr>
      <w:tr w:rsidR="009129E4" w:rsidRPr="0073573B" w:rsidTr="00FE1C22">
        <w:tc>
          <w:tcPr>
            <w:tcW w:w="1113" w:type="dxa"/>
            <w:tcBorders>
              <w:bottom w:val="single" w:sz="4" w:space="0" w:color="auto"/>
            </w:tcBorders>
            <w:tcMar>
              <w:bottom w:w="144" w:type="dxa"/>
            </w:tcMar>
          </w:tcPr>
          <w:p w:rsidR="009129E4" w:rsidRPr="0073573B" w:rsidRDefault="009129E4" w:rsidP="00FE1C22">
            <w:pPr>
              <w:jc w:val="center"/>
              <w:rPr>
                <w:rFonts w:ascii="Arial" w:hAnsi="Arial" w:cs="Arial"/>
                <w:snapToGrid w:val="0"/>
                <w:sz w:val="16"/>
                <w:szCs w:val="16"/>
              </w:rPr>
            </w:pPr>
            <w:r>
              <w:rPr>
                <w:rFonts w:ascii="Arial" w:hAnsi="Arial" w:cs="Arial"/>
                <w:snapToGrid w:val="0"/>
                <w:sz w:val="16"/>
                <w:szCs w:val="16"/>
              </w:rPr>
              <w:t>7</w:t>
            </w:r>
          </w:p>
        </w:tc>
        <w:tc>
          <w:tcPr>
            <w:tcW w:w="810" w:type="dxa"/>
            <w:tcBorders>
              <w:bottom w:val="single" w:sz="4" w:space="0" w:color="auto"/>
            </w:tcBorders>
            <w:tcMar>
              <w:bottom w:w="144" w:type="dxa"/>
            </w:tcMar>
          </w:tcPr>
          <w:p w:rsidR="009129E4" w:rsidRPr="0073573B" w:rsidRDefault="009129E4" w:rsidP="00FE1C22">
            <w:pPr>
              <w:tabs>
                <w:tab w:val="decimal" w:pos="461"/>
              </w:tabs>
              <w:rPr>
                <w:rFonts w:ascii="Arial" w:hAnsi="Arial" w:cs="Arial"/>
                <w:snapToGrid w:val="0"/>
                <w:sz w:val="16"/>
                <w:szCs w:val="16"/>
              </w:rPr>
            </w:pPr>
            <w:r>
              <w:rPr>
                <w:rFonts w:ascii="Arial" w:hAnsi="Arial" w:cs="Arial"/>
                <w:snapToGrid w:val="0"/>
                <w:sz w:val="16"/>
                <w:szCs w:val="16"/>
              </w:rPr>
              <w:t>2</w:t>
            </w:r>
          </w:p>
        </w:tc>
        <w:tc>
          <w:tcPr>
            <w:tcW w:w="810" w:type="dxa"/>
            <w:tcBorders>
              <w:bottom w:val="single" w:sz="4" w:space="0" w:color="auto"/>
            </w:tcBorders>
            <w:tcMar>
              <w:bottom w:w="144" w:type="dxa"/>
            </w:tcMar>
          </w:tcPr>
          <w:p w:rsidR="009129E4" w:rsidRPr="0073573B" w:rsidRDefault="009129E4" w:rsidP="00FE1C22">
            <w:pPr>
              <w:tabs>
                <w:tab w:val="decimal" w:pos="576"/>
              </w:tabs>
              <w:rPr>
                <w:rFonts w:ascii="Arial" w:hAnsi="Arial" w:cs="Arial"/>
                <w:snapToGrid w:val="0"/>
                <w:sz w:val="16"/>
                <w:szCs w:val="16"/>
              </w:rPr>
            </w:pPr>
            <w:r>
              <w:rPr>
                <w:rFonts w:ascii="Arial" w:hAnsi="Arial" w:cs="Arial"/>
                <w:snapToGrid w:val="0"/>
                <w:sz w:val="16"/>
                <w:szCs w:val="16"/>
              </w:rPr>
              <w:t>_____</w:t>
            </w:r>
          </w:p>
        </w:tc>
        <w:tc>
          <w:tcPr>
            <w:tcW w:w="810" w:type="dxa"/>
            <w:tcBorders>
              <w:bottom w:val="single" w:sz="4" w:space="0" w:color="auto"/>
            </w:tcBorders>
            <w:tcMar>
              <w:bottom w:w="144" w:type="dxa"/>
            </w:tcMar>
          </w:tcPr>
          <w:p w:rsidR="009129E4" w:rsidRPr="0073573B" w:rsidRDefault="009129E4" w:rsidP="00FE1C22">
            <w:pPr>
              <w:tabs>
                <w:tab w:val="decimal" w:pos="331"/>
              </w:tabs>
              <w:rPr>
                <w:rFonts w:ascii="Arial" w:hAnsi="Arial" w:cs="Arial"/>
                <w:snapToGrid w:val="0"/>
                <w:sz w:val="16"/>
                <w:szCs w:val="16"/>
              </w:rPr>
            </w:pPr>
            <w:r>
              <w:rPr>
                <w:rFonts w:ascii="Arial" w:hAnsi="Arial" w:cs="Arial"/>
                <w:snapToGrid w:val="0"/>
                <w:sz w:val="16"/>
                <w:szCs w:val="16"/>
              </w:rPr>
              <w:t>1.40</w:t>
            </w:r>
          </w:p>
        </w:tc>
        <w:tc>
          <w:tcPr>
            <w:tcW w:w="810" w:type="dxa"/>
            <w:tcBorders>
              <w:bottom w:val="single" w:sz="4" w:space="0" w:color="auto"/>
            </w:tcBorders>
            <w:tcMar>
              <w:bottom w:w="144" w:type="dxa"/>
            </w:tcMar>
          </w:tcPr>
          <w:p w:rsidR="009129E4" w:rsidRPr="0073573B" w:rsidRDefault="009129E4" w:rsidP="00FE1C22">
            <w:pPr>
              <w:tabs>
                <w:tab w:val="decimal" w:pos="601"/>
              </w:tabs>
              <w:rPr>
                <w:rFonts w:ascii="Arial" w:hAnsi="Arial" w:cs="Arial"/>
                <w:snapToGrid w:val="0"/>
                <w:sz w:val="16"/>
                <w:szCs w:val="16"/>
              </w:rPr>
            </w:pPr>
            <w:r>
              <w:rPr>
                <w:rFonts w:ascii="Arial" w:hAnsi="Arial" w:cs="Arial"/>
                <w:snapToGrid w:val="0"/>
                <w:sz w:val="16"/>
                <w:szCs w:val="16"/>
              </w:rPr>
              <w:t>_____</w:t>
            </w:r>
          </w:p>
        </w:tc>
        <w:tc>
          <w:tcPr>
            <w:tcW w:w="1170" w:type="dxa"/>
            <w:tcBorders>
              <w:bottom w:val="single" w:sz="4" w:space="0" w:color="auto"/>
            </w:tcBorders>
            <w:tcMar>
              <w:bottom w:w="144" w:type="dxa"/>
            </w:tcMar>
          </w:tcPr>
          <w:p w:rsidR="009129E4" w:rsidRPr="0073573B" w:rsidRDefault="009129E4" w:rsidP="00FE1C22">
            <w:pPr>
              <w:tabs>
                <w:tab w:val="decimal" w:pos="781"/>
              </w:tabs>
              <w:rPr>
                <w:rFonts w:ascii="Arial" w:hAnsi="Arial" w:cs="Arial"/>
                <w:snapToGrid w:val="0"/>
                <w:sz w:val="16"/>
                <w:szCs w:val="16"/>
              </w:rPr>
            </w:pPr>
            <w:r w:rsidRPr="0073573B">
              <w:rPr>
                <w:rFonts w:ascii="Arial" w:hAnsi="Arial" w:cs="Arial"/>
                <w:snapToGrid w:val="0"/>
                <w:sz w:val="16"/>
                <w:szCs w:val="16"/>
              </w:rPr>
              <w:t>_____</w:t>
            </w:r>
          </w:p>
        </w:tc>
      </w:tr>
    </w:tbl>
    <w:p w:rsidR="009129E4" w:rsidRPr="00725516" w:rsidRDefault="009129E4" w:rsidP="009129E4">
      <w:pPr>
        <w:spacing w:line="120" w:lineRule="auto"/>
        <w:jc w:val="both"/>
        <w:rPr>
          <w:snapToGrid w:val="0"/>
        </w:rPr>
      </w:pPr>
    </w:p>
    <w:p w:rsidR="009129E4" w:rsidRDefault="009129E4" w:rsidP="009129E4">
      <w:pPr>
        <w:tabs>
          <w:tab w:val="right" w:pos="270"/>
        </w:tabs>
        <w:spacing w:after="120"/>
        <w:ind w:left="360" w:hanging="360"/>
        <w:jc w:val="both"/>
        <w:rPr>
          <w:snapToGrid w:val="0"/>
        </w:rPr>
      </w:pPr>
      <w:r w:rsidRPr="00725516">
        <w:rPr>
          <w:snapToGrid w:val="0"/>
        </w:rPr>
        <w:tab/>
      </w:r>
      <w:r w:rsidRPr="00725516">
        <w:rPr>
          <w:snapToGrid w:val="0"/>
        </w:rPr>
        <w:tab/>
        <w:t>How many units of resource Y would the firm employ at each of the following resource prices?</w:t>
      </w:r>
    </w:p>
    <w:tbl>
      <w:tblPr>
        <w:tblW w:w="210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
        <w:gridCol w:w="1080"/>
      </w:tblGrid>
      <w:tr w:rsidR="009129E4" w:rsidRPr="00B52995" w:rsidTr="00FE1C22">
        <w:tc>
          <w:tcPr>
            <w:tcW w:w="1023" w:type="dxa"/>
            <w:tcBorders>
              <w:top w:val="single" w:sz="4" w:space="0" w:color="auto"/>
              <w:left w:val="nil"/>
              <w:bottom w:val="single" w:sz="4" w:space="0" w:color="auto"/>
              <w:right w:val="nil"/>
            </w:tcBorders>
            <w:tcMar>
              <w:top w:w="43" w:type="dxa"/>
              <w:left w:w="29" w:type="dxa"/>
              <w:bottom w:w="14" w:type="dxa"/>
              <w:right w:w="29" w:type="dxa"/>
            </w:tcMar>
          </w:tcPr>
          <w:p w:rsidR="009129E4" w:rsidRPr="00B53125" w:rsidRDefault="009129E4" w:rsidP="00FE1C22">
            <w:pPr>
              <w:jc w:val="center"/>
              <w:rPr>
                <w:rFonts w:ascii="Arial" w:hAnsi="Arial" w:cs="Arial"/>
                <w:color w:val="000000"/>
                <w:sz w:val="16"/>
              </w:rPr>
            </w:pPr>
            <w:r w:rsidRPr="00B53125">
              <w:rPr>
                <w:rFonts w:ascii="Arial" w:hAnsi="Arial" w:cs="Arial"/>
                <w:b/>
                <w:color w:val="000000"/>
                <w:sz w:val="16"/>
              </w:rPr>
              <w:t>Resource price</w:t>
            </w:r>
          </w:p>
        </w:tc>
        <w:tc>
          <w:tcPr>
            <w:tcW w:w="1080" w:type="dxa"/>
            <w:tcBorders>
              <w:top w:val="single" w:sz="4" w:space="0" w:color="auto"/>
              <w:left w:val="nil"/>
              <w:bottom w:val="single" w:sz="4" w:space="0" w:color="auto"/>
              <w:right w:val="nil"/>
            </w:tcBorders>
            <w:tcMar>
              <w:top w:w="43" w:type="dxa"/>
              <w:left w:w="29" w:type="dxa"/>
              <w:right w:w="29" w:type="dxa"/>
            </w:tcMar>
          </w:tcPr>
          <w:p w:rsidR="009129E4" w:rsidRPr="00B53125" w:rsidRDefault="009129E4" w:rsidP="00FE1C22">
            <w:pPr>
              <w:jc w:val="center"/>
              <w:rPr>
                <w:rFonts w:ascii="Arial" w:hAnsi="Arial" w:cs="Arial"/>
                <w:b/>
                <w:color w:val="000000"/>
                <w:sz w:val="16"/>
              </w:rPr>
            </w:pPr>
            <w:r w:rsidRPr="00B53125">
              <w:rPr>
                <w:rFonts w:ascii="Arial" w:hAnsi="Arial" w:cs="Arial"/>
                <w:b/>
                <w:color w:val="000000"/>
                <w:sz w:val="16"/>
              </w:rPr>
              <w:t>Quantity employed</w:t>
            </w:r>
          </w:p>
        </w:tc>
        <w:bookmarkStart w:id="0" w:name="_GoBack"/>
        <w:bookmarkEnd w:id="0"/>
      </w:tr>
      <w:tr w:rsidR="009129E4" w:rsidRPr="00B52995" w:rsidTr="00FE1C22">
        <w:tc>
          <w:tcPr>
            <w:tcW w:w="1023" w:type="dxa"/>
            <w:tcBorders>
              <w:top w:val="single" w:sz="4" w:space="0" w:color="auto"/>
              <w:left w:val="nil"/>
              <w:bottom w:val="nil"/>
              <w:right w:val="nil"/>
            </w:tcBorders>
            <w:tcMar>
              <w:top w:w="86" w:type="dxa"/>
              <w:left w:w="29" w:type="dxa"/>
              <w:bottom w:w="29"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$90</w:t>
            </w:r>
          </w:p>
        </w:tc>
        <w:tc>
          <w:tcPr>
            <w:tcW w:w="1080" w:type="dxa"/>
            <w:tcBorders>
              <w:top w:val="single" w:sz="4" w:space="0" w:color="auto"/>
              <w:left w:val="nil"/>
              <w:bottom w:val="nil"/>
              <w:right w:val="nil"/>
            </w:tcBorders>
            <w:tcMar>
              <w:top w:w="86"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r w:rsidR="009129E4" w:rsidRPr="00B52995" w:rsidTr="00FE1C22">
        <w:tc>
          <w:tcPr>
            <w:tcW w:w="1023" w:type="dxa"/>
            <w:tcBorders>
              <w:top w:val="nil"/>
              <w:left w:val="nil"/>
              <w:bottom w:val="nil"/>
              <w:right w:val="nil"/>
            </w:tcBorders>
            <w:tcMar>
              <w:top w:w="43" w:type="dxa"/>
              <w:left w:w="29" w:type="dxa"/>
              <w:bottom w:w="29"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80</w:t>
            </w:r>
          </w:p>
        </w:tc>
        <w:tc>
          <w:tcPr>
            <w:tcW w:w="1080" w:type="dxa"/>
            <w:tcBorders>
              <w:top w:val="nil"/>
              <w:left w:val="nil"/>
              <w:bottom w:val="nil"/>
              <w:right w:val="nil"/>
            </w:tcBorders>
            <w:tcMar>
              <w:top w:w="43"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r w:rsidR="009129E4" w:rsidRPr="00B52995" w:rsidTr="00FE1C22">
        <w:tc>
          <w:tcPr>
            <w:tcW w:w="1023" w:type="dxa"/>
            <w:tcBorders>
              <w:top w:val="nil"/>
              <w:left w:val="nil"/>
              <w:bottom w:val="nil"/>
              <w:right w:val="nil"/>
            </w:tcBorders>
            <w:tcMar>
              <w:top w:w="43" w:type="dxa"/>
              <w:left w:w="29" w:type="dxa"/>
              <w:bottom w:w="29"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70</w:t>
            </w:r>
          </w:p>
        </w:tc>
        <w:tc>
          <w:tcPr>
            <w:tcW w:w="1080" w:type="dxa"/>
            <w:tcBorders>
              <w:top w:val="nil"/>
              <w:left w:val="nil"/>
              <w:bottom w:val="nil"/>
              <w:right w:val="nil"/>
            </w:tcBorders>
            <w:tcMar>
              <w:top w:w="43"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r w:rsidR="009129E4" w:rsidRPr="00B52995" w:rsidTr="00FE1C22">
        <w:tc>
          <w:tcPr>
            <w:tcW w:w="1023" w:type="dxa"/>
            <w:tcBorders>
              <w:top w:val="nil"/>
              <w:left w:val="nil"/>
              <w:bottom w:val="nil"/>
              <w:right w:val="nil"/>
            </w:tcBorders>
            <w:tcMar>
              <w:top w:w="43" w:type="dxa"/>
              <w:left w:w="29" w:type="dxa"/>
              <w:bottom w:w="29"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60</w:t>
            </w:r>
          </w:p>
        </w:tc>
        <w:tc>
          <w:tcPr>
            <w:tcW w:w="1080" w:type="dxa"/>
            <w:tcBorders>
              <w:top w:val="nil"/>
              <w:left w:val="nil"/>
              <w:bottom w:val="nil"/>
              <w:right w:val="nil"/>
            </w:tcBorders>
            <w:tcMar>
              <w:top w:w="43"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r w:rsidR="009129E4" w:rsidRPr="00B52995" w:rsidTr="00FE1C22">
        <w:tc>
          <w:tcPr>
            <w:tcW w:w="1023" w:type="dxa"/>
            <w:tcBorders>
              <w:top w:val="nil"/>
              <w:left w:val="nil"/>
              <w:bottom w:val="nil"/>
              <w:right w:val="nil"/>
            </w:tcBorders>
            <w:tcMar>
              <w:top w:w="43" w:type="dxa"/>
              <w:left w:w="29" w:type="dxa"/>
              <w:bottom w:w="29"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50</w:t>
            </w:r>
          </w:p>
        </w:tc>
        <w:tc>
          <w:tcPr>
            <w:tcW w:w="1080" w:type="dxa"/>
            <w:tcBorders>
              <w:top w:val="nil"/>
              <w:left w:val="nil"/>
              <w:bottom w:val="nil"/>
              <w:right w:val="nil"/>
            </w:tcBorders>
            <w:tcMar>
              <w:top w:w="43"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r w:rsidR="009129E4" w:rsidRPr="00B52995" w:rsidTr="00FE1C22">
        <w:tc>
          <w:tcPr>
            <w:tcW w:w="1023" w:type="dxa"/>
            <w:tcBorders>
              <w:top w:val="nil"/>
              <w:left w:val="nil"/>
              <w:bottom w:val="nil"/>
              <w:right w:val="nil"/>
            </w:tcBorders>
            <w:tcMar>
              <w:top w:w="43" w:type="dxa"/>
              <w:left w:w="29" w:type="dxa"/>
              <w:bottom w:w="29"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40</w:t>
            </w:r>
          </w:p>
        </w:tc>
        <w:tc>
          <w:tcPr>
            <w:tcW w:w="1080" w:type="dxa"/>
            <w:tcBorders>
              <w:top w:val="nil"/>
              <w:left w:val="nil"/>
              <w:bottom w:val="nil"/>
              <w:right w:val="nil"/>
            </w:tcBorders>
            <w:tcMar>
              <w:top w:w="43"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r w:rsidR="009129E4" w:rsidRPr="00B52995" w:rsidTr="00FE1C22">
        <w:tc>
          <w:tcPr>
            <w:tcW w:w="1023" w:type="dxa"/>
            <w:tcBorders>
              <w:top w:val="nil"/>
              <w:left w:val="nil"/>
              <w:bottom w:val="nil"/>
              <w:right w:val="nil"/>
            </w:tcBorders>
            <w:tcMar>
              <w:top w:w="43" w:type="dxa"/>
              <w:left w:w="29" w:type="dxa"/>
              <w:bottom w:w="29"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30</w:t>
            </w:r>
          </w:p>
        </w:tc>
        <w:tc>
          <w:tcPr>
            <w:tcW w:w="1080" w:type="dxa"/>
            <w:tcBorders>
              <w:top w:val="nil"/>
              <w:left w:val="nil"/>
              <w:bottom w:val="nil"/>
              <w:right w:val="nil"/>
            </w:tcBorders>
            <w:tcMar>
              <w:top w:w="43"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r w:rsidR="009129E4" w:rsidRPr="00B52995" w:rsidTr="00FE1C22">
        <w:tc>
          <w:tcPr>
            <w:tcW w:w="1023" w:type="dxa"/>
            <w:tcBorders>
              <w:top w:val="nil"/>
              <w:left w:val="nil"/>
              <w:bottom w:val="nil"/>
              <w:right w:val="nil"/>
            </w:tcBorders>
            <w:tcMar>
              <w:top w:w="43" w:type="dxa"/>
              <w:left w:w="29" w:type="dxa"/>
              <w:bottom w:w="29"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20</w:t>
            </w:r>
          </w:p>
        </w:tc>
        <w:tc>
          <w:tcPr>
            <w:tcW w:w="1080" w:type="dxa"/>
            <w:tcBorders>
              <w:top w:val="nil"/>
              <w:left w:val="nil"/>
              <w:bottom w:val="nil"/>
              <w:right w:val="nil"/>
            </w:tcBorders>
            <w:tcMar>
              <w:top w:w="43"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r w:rsidR="009129E4" w:rsidRPr="00B52995" w:rsidTr="00FE1C22">
        <w:tc>
          <w:tcPr>
            <w:tcW w:w="1023" w:type="dxa"/>
            <w:tcBorders>
              <w:top w:val="nil"/>
              <w:left w:val="nil"/>
              <w:bottom w:val="nil"/>
              <w:right w:val="nil"/>
            </w:tcBorders>
            <w:tcMar>
              <w:top w:w="43" w:type="dxa"/>
              <w:left w:w="29" w:type="dxa"/>
              <w:bottom w:w="29"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10</w:t>
            </w:r>
          </w:p>
        </w:tc>
        <w:tc>
          <w:tcPr>
            <w:tcW w:w="1080" w:type="dxa"/>
            <w:tcBorders>
              <w:top w:val="nil"/>
              <w:left w:val="nil"/>
              <w:bottom w:val="nil"/>
              <w:right w:val="nil"/>
            </w:tcBorders>
            <w:tcMar>
              <w:top w:w="43"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r w:rsidR="009129E4" w:rsidRPr="00B52995" w:rsidTr="00FE1C22">
        <w:tc>
          <w:tcPr>
            <w:tcW w:w="1023" w:type="dxa"/>
            <w:tcBorders>
              <w:top w:val="nil"/>
              <w:left w:val="nil"/>
              <w:right w:val="nil"/>
            </w:tcBorders>
            <w:tcMar>
              <w:top w:w="43" w:type="dxa"/>
              <w:left w:w="29" w:type="dxa"/>
              <w:bottom w:w="144"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1</w:t>
            </w:r>
          </w:p>
        </w:tc>
        <w:tc>
          <w:tcPr>
            <w:tcW w:w="1080" w:type="dxa"/>
            <w:tcBorders>
              <w:top w:val="nil"/>
              <w:left w:val="nil"/>
              <w:right w:val="nil"/>
            </w:tcBorders>
            <w:tcMar>
              <w:top w:w="43" w:type="dxa"/>
              <w:left w:w="29" w:type="dxa"/>
              <w:right w:w="29"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bl>
    <w:p w:rsidR="009129E4" w:rsidRPr="00725516" w:rsidRDefault="009129E4" w:rsidP="009129E4">
      <w:pPr>
        <w:jc w:val="both"/>
        <w:rPr>
          <w:bCs/>
          <w:snapToGrid w:val="0"/>
        </w:rPr>
      </w:pPr>
    </w:p>
    <w:p w:rsidR="009129E4" w:rsidRDefault="009129E4" w:rsidP="009129E4">
      <w:pPr>
        <w:jc w:val="both"/>
        <w:rPr>
          <w:snapToGrid w:val="0"/>
        </w:rPr>
      </w:pPr>
    </w:p>
    <w:p w:rsidR="009129E4" w:rsidRPr="00725516" w:rsidRDefault="009129E4" w:rsidP="009129E4">
      <w:pPr>
        <w:tabs>
          <w:tab w:val="right" w:pos="270"/>
        </w:tabs>
        <w:ind w:left="360" w:hanging="360"/>
        <w:jc w:val="both"/>
        <w:rPr>
          <w:snapToGrid w:val="0"/>
        </w:rPr>
      </w:pPr>
      <w:r>
        <w:rPr>
          <w:snapToGrid w:val="0"/>
        </w:rPr>
        <w:t>4</w:t>
      </w:r>
      <w:r w:rsidRPr="00725516">
        <w:rPr>
          <w:snapToGrid w:val="0"/>
        </w:rPr>
        <w:t>.</w:t>
      </w:r>
      <w:r w:rsidRPr="00725516">
        <w:rPr>
          <w:snapToGrid w:val="0"/>
        </w:rPr>
        <w:tab/>
        <w:t>Compare and explain the significance of the substitution and output effects as they apply to resource pricing.  What relationship, if any, do they bear to the income and substitution effects discussed in connection with product demand?</w:t>
      </w:r>
    </w:p>
    <w:p w:rsidR="009129E4" w:rsidRDefault="009129E4" w:rsidP="009129E4">
      <w:pPr>
        <w:jc w:val="both"/>
        <w:rPr>
          <w:snapToGrid w:val="0"/>
        </w:rPr>
      </w:pPr>
    </w:p>
    <w:p w:rsidR="009129E4" w:rsidRPr="00725516" w:rsidRDefault="009129E4" w:rsidP="009129E4">
      <w:pPr>
        <w:tabs>
          <w:tab w:val="right" w:pos="270"/>
        </w:tabs>
        <w:ind w:left="360" w:hanging="360"/>
        <w:jc w:val="both"/>
        <w:rPr>
          <w:snapToGrid w:val="0"/>
        </w:rPr>
      </w:pPr>
      <w:r>
        <w:rPr>
          <w:snapToGrid w:val="0"/>
        </w:rPr>
        <w:t>5</w:t>
      </w:r>
      <w:r w:rsidRPr="00725516">
        <w:rPr>
          <w:snapToGrid w:val="0"/>
        </w:rPr>
        <w:t>.</w:t>
      </w:r>
      <w:r w:rsidRPr="00725516">
        <w:rPr>
          <w:snapToGrid w:val="0"/>
        </w:rPr>
        <w:tab/>
        <w:t>A firm combines two resources, X and Y, to produce an output level Q in a purely competitive market.  The cost of a unit of X is $15 and the cost of a unit of Y is $8.  The marginal product of X is 30 units and the marginal product of Y is currently 24 units at output level Q.  What would you recommend that the firm do given this resource combination?</w:t>
      </w:r>
    </w:p>
    <w:p w:rsidR="000E3FFB" w:rsidRDefault="000E3FFB"/>
    <w:sectPr w:rsidR="000E3F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9E4"/>
    <w:rsid w:val="000E3FFB"/>
    <w:rsid w:val="00912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9E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9E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322</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1</cp:revision>
  <dcterms:created xsi:type="dcterms:W3CDTF">2013-03-27T14:34:00Z</dcterms:created>
  <dcterms:modified xsi:type="dcterms:W3CDTF">2013-03-27T14:42:00Z</dcterms:modified>
</cp:coreProperties>
</file>